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7E36F" w14:textId="3425C921" w:rsidR="00223EF4" w:rsidRPr="00A34CEC" w:rsidRDefault="00223EF4" w:rsidP="00223EF4">
      <w:pPr>
        <w:shd w:val="clear" w:color="auto" w:fill="FFFFFF"/>
        <w:spacing w:before="375" w:after="300" w:line="360" w:lineRule="atLeast"/>
        <w:outlineLvl w:val="0"/>
        <w:rPr>
          <w:rFonts w:ascii="Arial" w:eastAsia="Times New Roman" w:hAnsi="Arial" w:cs="Arial"/>
          <w:color w:val="806000" w:themeColor="accent4" w:themeShade="80"/>
          <w:kern w:val="36"/>
          <w:sz w:val="30"/>
          <w:szCs w:val="30"/>
          <w:lang w:eastAsia="cs-CZ"/>
          <w14:ligatures w14:val="none"/>
        </w:rPr>
      </w:pPr>
      <w:r w:rsidRPr="00A34CEC">
        <w:rPr>
          <w:rFonts w:ascii="Arial" w:eastAsia="Times New Roman" w:hAnsi="Arial" w:cs="Arial"/>
          <w:color w:val="806000" w:themeColor="accent4" w:themeShade="80"/>
          <w:kern w:val="36"/>
          <w:sz w:val="30"/>
          <w:szCs w:val="30"/>
          <w:lang w:eastAsia="cs-CZ"/>
          <w14:ligatures w14:val="none"/>
        </w:rPr>
        <w:t>Informace o zpracování osobních údajů</w:t>
      </w:r>
    </w:p>
    <w:p w14:paraId="372CF018" w14:textId="77777777" w:rsidR="00223EF4" w:rsidRPr="00223EF4" w:rsidRDefault="00223EF4" w:rsidP="00223EF4">
      <w:pPr>
        <w:spacing w:after="0" w:line="240" w:lineRule="auto"/>
        <w:rPr>
          <w:rFonts w:ascii="Times New Roman" w:eastAsia="Times New Roman" w:hAnsi="Times New Roman" w:cs="Times New Roman"/>
          <w:kern w:val="0"/>
          <w:sz w:val="24"/>
          <w:szCs w:val="24"/>
          <w:lang w:eastAsia="cs-CZ"/>
          <w14:ligatures w14:val="none"/>
        </w:rPr>
      </w:pPr>
    </w:p>
    <w:p w14:paraId="5203893B" w14:textId="77777777" w:rsidR="00223EF4" w:rsidRPr="00A34CEC" w:rsidRDefault="00223EF4" w:rsidP="00223EF4">
      <w:pPr>
        <w:shd w:val="clear" w:color="auto" w:fill="FFFFFF"/>
        <w:spacing w:after="150" w:line="360" w:lineRule="atLeast"/>
        <w:textAlignment w:val="baseline"/>
        <w:outlineLvl w:val="1"/>
        <w:rPr>
          <w:rFonts w:ascii="inherit" w:eastAsia="Times New Roman" w:hAnsi="inherit" w:cs="Arial"/>
          <w:color w:val="806000" w:themeColor="accent4" w:themeShade="80"/>
          <w:kern w:val="0"/>
          <w:sz w:val="24"/>
          <w:szCs w:val="24"/>
          <w:lang w:eastAsia="cs-CZ"/>
          <w14:ligatures w14:val="none"/>
        </w:rPr>
      </w:pPr>
      <w:r w:rsidRPr="00A34CEC">
        <w:rPr>
          <w:rFonts w:ascii="inherit" w:eastAsia="Times New Roman" w:hAnsi="inherit" w:cs="Arial"/>
          <w:color w:val="806000" w:themeColor="accent4" w:themeShade="80"/>
          <w:kern w:val="0"/>
          <w:sz w:val="24"/>
          <w:szCs w:val="24"/>
          <w:lang w:eastAsia="cs-CZ"/>
          <w14:ligatures w14:val="none"/>
        </w:rPr>
        <w:t>1.     Ochrana osobních údajů</w:t>
      </w:r>
    </w:p>
    <w:p w14:paraId="6CB48555" w14:textId="4DDCDC03"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b/>
          <w:bCs/>
          <w:color w:val="000000"/>
          <w:kern w:val="0"/>
          <w:sz w:val="21"/>
          <w:szCs w:val="21"/>
          <w:lang w:eastAsia="cs-CZ"/>
          <w14:ligatures w14:val="none"/>
        </w:rPr>
        <w:t xml:space="preserve">Základní </w:t>
      </w:r>
      <w:r w:rsidR="00A4287D">
        <w:rPr>
          <w:rFonts w:ascii="Arial" w:eastAsia="Times New Roman" w:hAnsi="Arial" w:cs="Arial"/>
          <w:b/>
          <w:bCs/>
          <w:color w:val="000000"/>
          <w:kern w:val="0"/>
          <w:sz w:val="21"/>
          <w:szCs w:val="21"/>
          <w:lang w:eastAsia="cs-CZ"/>
          <w14:ligatures w14:val="none"/>
        </w:rPr>
        <w:t>umělecká škola Roztoky</w:t>
      </w:r>
      <w:r w:rsidRPr="00223EF4">
        <w:rPr>
          <w:rFonts w:ascii="Arial" w:eastAsia="Times New Roman" w:hAnsi="Arial" w:cs="Arial"/>
          <w:b/>
          <w:bCs/>
          <w:color w:val="000000"/>
          <w:kern w:val="0"/>
          <w:sz w:val="21"/>
          <w:szCs w:val="21"/>
          <w:lang w:eastAsia="cs-CZ"/>
          <w14:ligatures w14:val="none"/>
        </w:rPr>
        <w:t>,</w:t>
      </w:r>
      <w:r w:rsidR="00A4287D">
        <w:rPr>
          <w:rFonts w:ascii="Arial" w:eastAsia="Times New Roman" w:hAnsi="Arial" w:cs="Arial"/>
          <w:b/>
          <w:bCs/>
          <w:color w:val="000000"/>
          <w:kern w:val="0"/>
          <w:sz w:val="21"/>
          <w:szCs w:val="21"/>
          <w:lang w:eastAsia="cs-CZ"/>
          <w14:ligatures w14:val="none"/>
        </w:rPr>
        <w:t xml:space="preserve"> okres Praha-západ příspěvková organizace,</w:t>
      </w:r>
      <w:r w:rsidRPr="00223EF4">
        <w:rPr>
          <w:rFonts w:ascii="Arial" w:eastAsia="Times New Roman" w:hAnsi="Arial" w:cs="Arial"/>
          <w:b/>
          <w:bCs/>
          <w:color w:val="000000"/>
          <w:kern w:val="0"/>
          <w:sz w:val="21"/>
          <w:szCs w:val="21"/>
          <w:lang w:eastAsia="cs-CZ"/>
          <w14:ligatures w14:val="none"/>
        </w:rPr>
        <w:t xml:space="preserve"> </w:t>
      </w:r>
      <w:r w:rsidR="00A4287D">
        <w:rPr>
          <w:rFonts w:ascii="Arial" w:eastAsia="Times New Roman" w:hAnsi="Arial" w:cs="Arial"/>
          <w:b/>
          <w:bCs/>
          <w:color w:val="000000"/>
          <w:kern w:val="0"/>
          <w:sz w:val="21"/>
          <w:szCs w:val="21"/>
          <w:lang w:eastAsia="cs-CZ"/>
          <w14:ligatures w14:val="none"/>
        </w:rPr>
        <w:t>Jungmannova 143</w:t>
      </w:r>
      <w:r w:rsidRPr="00223EF4">
        <w:rPr>
          <w:rFonts w:ascii="Arial" w:eastAsia="Times New Roman" w:hAnsi="Arial" w:cs="Arial"/>
          <w:b/>
          <w:bCs/>
          <w:color w:val="000000"/>
          <w:kern w:val="0"/>
          <w:sz w:val="21"/>
          <w:szCs w:val="21"/>
          <w:lang w:eastAsia="cs-CZ"/>
          <w14:ligatures w14:val="none"/>
        </w:rPr>
        <w:t>, 252 63 Roztoky, IČO:</w:t>
      </w:r>
      <w:r w:rsidR="00FF16CA">
        <w:rPr>
          <w:rFonts w:ascii="Arial" w:eastAsia="Times New Roman" w:hAnsi="Arial" w:cs="Arial"/>
          <w:b/>
          <w:bCs/>
          <w:color w:val="000000"/>
          <w:kern w:val="0"/>
          <w:sz w:val="21"/>
          <w:szCs w:val="21"/>
          <w:lang w:eastAsia="cs-CZ"/>
          <w14:ligatures w14:val="none"/>
        </w:rPr>
        <w:t xml:space="preserve"> </w:t>
      </w:r>
      <w:r w:rsidR="00FF16CA">
        <w:rPr>
          <w:rFonts w:ascii="Arial" w:eastAsia="Times New Roman" w:hAnsi="Arial" w:cs="Arial"/>
          <w:color w:val="000000"/>
          <w:kern w:val="0"/>
          <w:sz w:val="21"/>
          <w:szCs w:val="21"/>
          <w:lang w:eastAsia="cs-CZ"/>
          <w14:ligatures w14:val="none"/>
        </w:rPr>
        <w:t>75030756</w:t>
      </w:r>
      <w:r w:rsidRPr="00223EF4">
        <w:rPr>
          <w:rFonts w:ascii="Arial" w:eastAsia="Times New Roman" w:hAnsi="Arial" w:cs="Arial"/>
          <w:b/>
          <w:bCs/>
          <w:color w:val="000000"/>
          <w:kern w:val="0"/>
          <w:sz w:val="21"/>
          <w:szCs w:val="21"/>
          <w:lang w:eastAsia="cs-CZ"/>
          <w14:ligatures w14:val="none"/>
        </w:rPr>
        <w:t>, </w:t>
      </w:r>
      <w:r w:rsidRPr="00223EF4">
        <w:rPr>
          <w:rFonts w:ascii="Arial" w:eastAsia="Times New Roman" w:hAnsi="Arial" w:cs="Arial"/>
          <w:color w:val="000000"/>
          <w:kern w:val="0"/>
          <w:sz w:val="21"/>
          <w:szCs w:val="21"/>
          <w:lang w:eastAsia="cs-CZ"/>
          <w14:ligatures w14:val="none"/>
        </w:rPr>
        <w:t>jakožto správce osobních údajů (dále jen „správce“), tímto informuje o způsobu a rozsahu zpracování osobních údajů subjektů údajů (subjektem údajů je myšlena fyzická osoba, jejíž osobní údaje jsou zpracovávány).</w:t>
      </w:r>
    </w:p>
    <w:p w14:paraId="646BF31B" w14:textId="58B4A6FB"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Správce zpracovává osobní údaje v souladu s právem Evropské unie, zejména tedy v</w:t>
      </w:r>
      <w:r w:rsidR="00A4287D">
        <w:rPr>
          <w:rFonts w:ascii="Arial" w:eastAsia="Times New Roman" w:hAnsi="Arial" w:cs="Arial"/>
          <w:color w:val="000000"/>
          <w:kern w:val="0"/>
          <w:sz w:val="21"/>
          <w:szCs w:val="21"/>
          <w:lang w:eastAsia="cs-CZ"/>
          <w14:ligatures w14:val="none"/>
        </w:rPr>
        <w:t> </w:t>
      </w:r>
      <w:r w:rsidRPr="00223EF4">
        <w:rPr>
          <w:rFonts w:ascii="Arial" w:eastAsia="Times New Roman" w:hAnsi="Arial" w:cs="Arial"/>
          <w:color w:val="000000"/>
          <w:kern w:val="0"/>
          <w:sz w:val="21"/>
          <w:szCs w:val="21"/>
          <w:lang w:eastAsia="cs-CZ"/>
          <w14:ligatures w14:val="none"/>
        </w:rPr>
        <w:t>souladu</w:t>
      </w:r>
      <w:r w:rsidR="00A4287D">
        <w:rPr>
          <w:rFonts w:ascii="Arial" w:eastAsia="Times New Roman" w:hAnsi="Arial" w:cs="Arial"/>
          <w:color w:val="000000"/>
          <w:kern w:val="0"/>
          <w:sz w:val="21"/>
          <w:szCs w:val="21"/>
          <w:lang w:eastAsia="cs-CZ"/>
          <w14:ligatures w14:val="none"/>
        </w:rPr>
        <w:t xml:space="preserve"> </w:t>
      </w:r>
      <w:r w:rsidRPr="00223EF4">
        <w:rPr>
          <w:rFonts w:ascii="Arial" w:eastAsia="Times New Roman" w:hAnsi="Arial" w:cs="Arial"/>
          <w:color w:val="000000"/>
          <w:kern w:val="0"/>
          <w:sz w:val="21"/>
          <w:szCs w:val="21"/>
          <w:lang w:eastAsia="cs-CZ"/>
          <w14:ligatures w14:val="none"/>
        </w:rPr>
        <w:t>s Nařízením Evropského parlamentu a rady (EU) 2016/679 ze dne 27. dubna 2016 o ochraně fyzických osob v souvislosti se zpracováním osobních údajů a o volném pohybu těchto údajů a o zrušení směrnice 95/46/ES (dále jen „Obecné nařízení“) a dále v souladu se Zákonem č. 110/2018 Sb. o zpracování osobních údajů.</w:t>
      </w:r>
    </w:p>
    <w:p w14:paraId="1C5A3BEF"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b/>
          <w:bCs/>
          <w:color w:val="000000"/>
          <w:kern w:val="0"/>
          <w:sz w:val="21"/>
          <w:szCs w:val="21"/>
          <w:lang w:eastAsia="cs-CZ"/>
          <w14:ligatures w14:val="none"/>
        </w:rPr>
        <w:t>Kontaktní údaje správce:</w:t>
      </w:r>
    </w:p>
    <w:p w14:paraId="4CBA1398" w14:textId="494B5CED"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 xml:space="preserve">Základní </w:t>
      </w:r>
      <w:r w:rsidR="00FF16CA">
        <w:rPr>
          <w:rFonts w:ascii="Arial" w:eastAsia="Times New Roman" w:hAnsi="Arial" w:cs="Arial"/>
          <w:color w:val="000000"/>
          <w:kern w:val="0"/>
          <w:sz w:val="21"/>
          <w:szCs w:val="21"/>
          <w:lang w:eastAsia="cs-CZ"/>
          <w14:ligatures w14:val="none"/>
        </w:rPr>
        <w:t xml:space="preserve">umělecká </w:t>
      </w:r>
      <w:r w:rsidRPr="00223EF4">
        <w:rPr>
          <w:rFonts w:ascii="Arial" w:eastAsia="Times New Roman" w:hAnsi="Arial" w:cs="Arial"/>
          <w:color w:val="000000"/>
          <w:kern w:val="0"/>
          <w:sz w:val="21"/>
          <w:szCs w:val="21"/>
          <w:lang w:eastAsia="cs-CZ"/>
          <w14:ligatures w14:val="none"/>
        </w:rPr>
        <w:t xml:space="preserve">škola </w:t>
      </w:r>
      <w:r w:rsidR="00FF16CA">
        <w:rPr>
          <w:rFonts w:ascii="Arial" w:eastAsia="Times New Roman" w:hAnsi="Arial" w:cs="Arial"/>
          <w:color w:val="000000"/>
          <w:kern w:val="0"/>
          <w:sz w:val="21"/>
          <w:szCs w:val="21"/>
          <w:lang w:eastAsia="cs-CZ"/>
          <w14:ligatures w14:val="none"/>
        </w:rPr>
        <w:t>Roztoky, Jungmannova 143</w:t>
      </w:r>
      <w:r w:rsidRPr="00223EF4">
        <w:rPr>
          <w:rFonts w:ascii="Arial" w:eastAsia="Times New Roman" w:hAnsi="Arial" w:cs="Arial"/>
          <w:color w:val="000000"/>
          <w:kern w:val="0"/>
          <w:sz w:val="21"/>
          <w:szCs w:val="21"/>
          <w:lang w:eastAsia="cs-CZ"/>
          <w14:ligatures w14:val="none"/>
        </w:rPr>
        <w:t>, 252 63 Roztoky, IČO: 7</w:t>
      </w:r>
      <w:r w:rsidR="00FF16CA">
        <w:rPr>
          <w:rFonts w:ascii="Arial" w:eastAsia="Times New Roman" w:hAnsi="Arial" w:cs="Arial"/>
          <w:color w:val="000000"/>
          <w:kern w:val="0"/>
          <w:sz w:val="21"/>
          <w:szCs w:val="21"/>
          <w:lang w:eastAsia="cs-CZ"/>
          <w14:ligatures w14:val="none"/>
        </w:rPr>
        <w:t>5030756</w:t>
      </w:r>
      <w:r w:rsidRPr="00223EF4">
        <w:rPr>
          <w:rFonts w:ascii="Arial" w:eastAsia="Times New Roman" w:hAnsi="Arial" w:cs="Arial"/>
          <w:color w:val="000000"/>
          <w:kern w:val="0"/>
          <w:sz w:val="21"/>
          <w:szCs w:val="21"/>
          <w:lang w:eastAsia="cs-CZ"/>
          <w14:ligatures w14:val="none"/>
        </w:rPr>
        <w:t>,</w:t>
      </w:r>
    </w:p>
    <w:p w14:paraId="198E8AE8" w14:textId="6C2E78CA"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telefon: +420 2</w:t>
      </w:r>
      <w:r w:rsidR="00FF16CA">
        <w:rPr>
          <w:rFonts w:ascii="Arial" w:eastAsia="Times New Roman" w:hAnsi="Arial" w:cs="Arial"/>
          <w:color w:val="000000"/>
          <w:kern w:val="0"/>
          <w:sz w:val="21"/>
          <w:szCs w:val="21"/>
          <w:lang w:eastAsia="cs-CZ"/>
          <w14:ligatures w14:val="none"/>
        </w:rPr>
        <w:t>20</w:t>
      </w:r>
      <w:r w:rsidRPr="00223EF4">
        <w:rPr>
          <w:rFonts w:ascii="Arial" w:eastAsia="Times New Roman" w:hAnsi="Arial" w:cs="Arial"/>
          <w:color w:val="000000"/>
          <w:kern w:val="0"/>
          <w:sz w:val="21"/>
          <w:szCs w:val="21"/>
          <w:lang w:eastAsia="cs-CZ"/>
          <w14:ligatures w14:val="none"/>
        </w:rPr>
        <w:t xml:space="preserve"> 910 </w:t>
      </w:r>
      <w:r w:rsidR="00FF16CA">
        <w:rPr>
          <w:rFonts w:ascii="Arial" w:eastAsia="Times New Roman" w:hAnsi="Arial" w:cs="Arial"/>
          <w:color w:val="000000"/>
          <w:kern w:val="0"/>
          <w:sz w:val="21"/>
          <w:szCs w:val="21"/>
          <w:lang w:eastAsia="cs-CZ"/>
          <w14:ligatures w14:val="none"/>
        </w:rPr>
        <w:t>751</w:t>
      </w:r>
      <w:r w:rsidRPr="00223EF4">
        <w:rPr>
          <w:rFonts w:ascii="Arial" w:eastAsia="Times New Roman" w:hAnsi="Arial" w:cs="Arial"/>
          <w:color w:val="000000"/>
          <w:kern w:val="0"/>
          <w:sz w:val="21"/>
          <w:szCs w:val="21"/>
          <w:lang w:eastAsia="cs-CZ"/>
          <w14:ligatures w14:val="none"/>
        </w:rPr>
        <w:t>,</w:t>
      </w:r>
    </w:p>
    <w:p w14:paraId="0C73B436" w14:textId="756380F5"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e-mail: </w:t>
      </w:r>
      <w:r w:rsidRPr="00223EF4">
        <w:rPr>
          <w:rFonts w:ascii="Arial" w:eastAsia="Times New Roman" w:hAnsi="Arial" w:cs="Arial"/>
          <w:noProof/>
          <w:color w:val="000000"/>
          <w:kern w:val="0"/>
          <w:sz w:val="21"/>
          <w:szCs w:val="21"/>
          <w:lang w:eastAsia="cs-CZ"/>
          <w14:ligatures w14:val="none"/>
        </w:rPr>
        <w:drawing>
          <wp:inline distT="0" distB="0" distL="0" distR="0" wp14:anchorId="5EF5DEA9" wp14:editId="22A4AB91">
            <wp:extent cx="95250" cy="66675"/>
            <wp:effectExtent l="0" t="0" r="0" b="9525"/>
            <wp:docPr id="29884810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w:r>
      <w:hyperlink r:id="rId6" w:history="1">
        <w:r w:rsidR="00FF16CA" w:rsidRPr="006F3531">
          <w:rPr>
            <w:rStyle w:val="Hypertextovodkaz"/>
            <w:rFonts w:ascii="Arial" w:eastAsia="Times New Roman" w:hAnsi="Arial" w:cs="Arial"/>
            <w:kern w:val="0"/>
            <w:sz w:val="21"/>
            <w:szCs w:val="21"/>
            <w:lang w:eastAsia="cs-CZ"/>
            <w14:ligatures w14:val="none"/>
          </w:rPr>
          <w:t>info@zusroztoky.cz</w:t>
        </w:r>
      </w:hyperlink>
      <w:r w:rsidRPr="00223EF4">
        <w:rPr>
          <w:rFonts w:ascii="Arial" w:eastAsia="Times New Roman" w:hAnsi="Arial" w:cs="Arial"/>
          <w:color w:val="000000"/>
          <w:kern w:val="0"/>
          <w:sz w:val="21"/>
          <w:szCs w:val="21"/>
          <w:lang w:eastAsia="cs-CZ"/>
          <w14:ligatures w14:val="none"/>
        </w:rPr>
        <w:t>;</w:t>
      </w:r>
    </w:p>
    <w:p w14:paraId="4DD52B7F" w14:textId="6A239B02"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datová schránka: </w:t>
      </w:r>
      <w:r w:rsidRPr="00223EF4">
        <w:rPr>
          <w:rFonts w:ascii="Arial" w:eastAsia="Times New Roman" w:hAnsi="Arial" w:cs="Arial"/>
          <w:noProof/>
          <w:color w:val="000000"/>
          <w:kern w:val="0"/>
          <w:sz w:val="21"/>
          <w:szCs w:val="21"/>
          <w:lang w:eastAsia="cs-CZ"/>
          <w14:ligatures w14:val="none"/>
        </w:rPr>
        <w:drawing>
          <wp:inline distT="0" distB="0" distL="0" distR="0" wp14:anchorId="196BE2D2" wp14:editId="22B62AE2">
            <wp:extent cx="95250" cy="95250"/>
            <wp:effectExtent l="0" t="0" r="0" b="0"/>
            <wp:docPr id="11446336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F16CA" w:rsidRPr="00223EF4">
        <w:rPr>
          <w:rFonts w:ascii="Arial" w:eastAsia="Times New Roman" w:hAnsi="Arial" w:cs="Arial"/>
          <w:color w:val="000000"/>
          <w:kern w:val="0"/>
          <w:sz w:val="21"/>
          <w:szCs w:val="21"/>
          <w:lang w:eastAsia="cs-CZ"/>
          <w14:ligatures w14:val="none"/>
        </w:rPr>
        <w:t xml:space="preserve"> </w:t>
      </w:r>
    </w:p>
    <w:p w14:paraId="05F2839A"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b/>
          <w:bCs/>
          <w:color w:val="000000"/>
          <w:kern w:val="0"/>
          <w:sz w:val="21"/>
          <w:szCs w:val="21"/>
          <w:lang w:eastAsia="cs-CZ"/>
          <w14:ligatures w14:val="none"/>
        </w:rPr>
        <w:t>Kontaktní údaje pověřence pro osobní údaje:</w:t>
      </w:r>
    </w:p>
    <w:p w14:paraId="3A9ADD56" w14:textId="1DFD93C3"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Pověřenec pro ochranu osobních údajů: </w:t>
      </w:r>
      <w:r w:rsidRPr="00223EF4">
        <w:rPr>
          <w:rFonts w:ascii="Arial" w:eastAsia="Times New Roman" w:hAnsi="Arial" w:cs="Arial"/>
          <w:color w:val="000000"/>
          <w:kern w:val="0"/>
          <w:sz w:val="21"/>
          <w:szCs w:val="21"/>
          <w:lang w:eastAsia="cs-CZ"/>
          <w14:ligatures w14:val="none"/>
        </w:rPr>
        <w:br/>
        <w:t>Mgr. Ladislav Roučka</w:t>
      </w:r>
    </w:p>
    <w:p w14:paraId="622A0794" w14:textId="68EFD66C" w:rsidR="00223EF4" w:rsidRDefault="00223EF4" w:rsidP="00223EF4">
      <w:pPr>
        <w:shd w:val="clear" w:color="auto" w:fill="FFFFFF"/>
        <w:spacing w:after="0" w:line="240" w:lineRule="auto"/>
        <w:textAlignment w:val="baseline"/>
        <w:rPr>
          <w:rFonts w:ascii="Arial" w:eastAsia="Times New Roman" w:hAnsi="Arial" w:cs="Arial"/>
          <w:color w:val="4563CA"/>
          <w:kern w:val="0"/>
          <w:sz w:val="21"/>
          <w:szCs w:val="21"/>
          <w:u w:val="single"/>
          <w:lang w:eastAsia="cs-CZ"/>
          <w14:ligatures w14:val="none"/>
        </w:rPr>
      </w:pPr>
      <w:r w:rsidRPr="00223EF4">
        <w:rPr>
          <w:rFonts w:ascii="Arial" w:eastAsia="Times New Roman" w:hAnsi="Arial" w:cs="Arial"/>
          <w:color w:val="000000"/>
          <w:kern w:val="0"/>
          <w:sz w:val="21"/>
          <w:szCs w:val="21"/>
          <w:lang w:eastAsia="cs-CZ"/>
          <w14:ligatures w14:val="none"/>
        </w:rPr>
        <w:t>e-mail:</w:t>
      </w:r>
      <w:r w:rsidRPr="00223EF4">
        <w:rPr>
          <w:rFonts w:ascii="Arial" w:eastAsia="Times New Roman" w:hAnsi="Arial" w:cs="Arial"/>
          <w:noProof/>
          <w:color w:val="000000"/>
          <w:kern w:val="0"/>
          <w:sz w:val="21"/>
          <w:szCs w:val="21"/>
          <w:lang w:eastAsia="cs-CZ"/>
          <w14:ligatures w14:val="none"/>
        </w:rPr>
        <w:drawing>
          <wp:inline distT="0" distB="0" distL="0" distR="0" wp14:anchorId="5AE95B91" wp14:editId="6F09E054">
            <wp:extent cx="95250" cy="66675"/>
            <wp:effectExtent l="0" t="0" r="0" b="9525"/>
            <wp:docPr id="93073782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w:r>
      <w:hyperlink r:id="rId8" w:history="1">
        <w:r w:rsidRPr="00223EF4">
          <w:rPr>
            <w:rFonts w:ascii="Arial" w:eastAsia="Times New Roman" w:hAnsi="Arial" w:cs="Arial"/>
            <w:color w:val="4563CA"/>
            <w:kern w:val="0"/>
            <w:sz w:val="21"/>
            <w:szCs w:val="21"/>
            <w:u w:val="single"/>
            <w:lang w:eastAsia="cs-CZ"/>
            <w14:ligatures w14:val="none"/>
          </w:rPr>
          <w:t>ladislav.roucka.ftvs@gmail.com</w:t>
        </w:r>
      </w:hyperlink>
    </w:p>
    <w:p w14:paraId="2522AC40" w14:textId="77777777" w:rsidR="00FF16CA" w:rsidRPr="00223EF4" w:rsidRDefault="00FF16CA"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p>
    <w:p w14:paraId="57050611" w14:textId="77777777" w:rsidR="00223EF4" w:rsidRPr="00A34CEC" w:rsidRDefault="00223EF4" w:rsidP="00223EF4">
      <w:pPr>
        <w:shd w:val="clear" w:color="auto" w:fill="FFFFFF"/>
        <w:spacing w:after="150" w:line="360" w:lineRule="atLeast"/>
        <w:textAlignment w:val="baseline"/>
        <w:outlineLvl w:val="1"/>
        <w:rPr>
          <w:rFonts w:ascii="inherit" w:eastAsia="Times New Roman" w:hAnsi="inherit" w:cs="Arial"/>
          <w:color w:val="806000" w:themeColor="accent4" w:themeShade="80"/>
          <w:kern w:val="0"/>
          <w:sz w:val="24"/>
          <w:szCs w:val="24"/>
          <w:lang w:eastAsia="cs-CZ"/>
          <w14:ligatures w14:val="none"/>
        </w:rPr>
      </w:pPr>
      <w:r w:rsidRPr="00A34CEC">
        <w:rPr>
          <w:rFonts w:ascii="inherit" w:eastAsia="Times New Roman" w:hAnsi="inherit" w:cs="Arial"/>
          <w:color w:val="806000" w:themeColor="accent4" w:themeShade="80"/>
          <w:kern w:val="0"/>
          <w:sz w:val="24"/>
          <w:szCs w:val="24"/>
          <w:lang w:eastAsia="cs-CZ"/>
          <w14:ligatures w14:val="none"/>
        </w:rPr>
        <w:t>2.     Právní základ pro zpracování osobních údajů</w:t>
      </w:r>
    </w:p>
    <w:p w14:paraId="76C697C2"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Správce zpracovává osobní údaje na základě těchto právních základů:</w:t>
      </w:r>
    </w:p>
    <w:p w14:paraId="3BB8E8A9" w14:textId="77777777" w:rsidR="00223EF4" w:rsidRPr="00223EF4" w:rsidRDefault="00223EF4" w:rsidP="00223EF4">
      <w:pPr>
        <w:numPr>
          <w:ilvl w:val="0"/>
          <w:numId w:val="1"/>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subjekt údajů (resp. zákonný zástupce subjektu údajů) udělil souhlas se zpracováním osobních údajů (podle čl. 6, obecného nařízení, ods. 1, pís. a)</w:t>
      </w:r>
    </w:p>
    <w:p w14:paraId="3FC2668C" w14:textId="77777777" w:rsidR="00223EF4" w:rsidRPr="00223EF4" w:rsidRDefault="00223EF4" w:rsidP="00223EF4">
      <w:pPr>
        <w:numPr>
          <w:ilvl w:val="0"/>
          <w:numId w:val="1"/>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zpracování je nezbytné pro splnění smlouvy (podle čl. 6, obecného nařízení, ods. 1, pís. b)</w:t>
      </w:r>
    </w:p>
    <w:p w14:paraId="1FE4E9D2" w14:textId="77777777" w:rsidR="00223EF4" w:rsidRPr="00223EF4" w:rsidRDefault="00223EF4" w:rsidP="00223EF4">
      <w:pPr>
        <w:numPr>
          <w:ilvl w:val="0"/>
          <w:numId w:val="1"/>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zpracování je nezbytné pro splnění právní povinnosti správce (podle čl. 6, obecného nařízení, ods. 1, pís. c)</w:t>
      </w:r>
    </w:p>
    <w:p w14:paraId="2BEAD26A" w14:textId="77777777" w:rsidR="00223EF4" w:rsidRPr="00223EF4" w:rsidRDefault="00223EF4" w:rsidP="00223EF4">
      <w:pPr>
        <w:numPr>
          <w:ilvl w:val="0"/>
          <w:numId w:val="1"/>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zpracování je nezbytné pro účely oprávněných zájmů správce či třetí strany, kromě případů, kdy před těmito zájmy mají přednost zájmy nebo základní práva a svobody subjektu údajů (podle čl. 6, obecného nařízení, ods. 1, pís. f)</w:t>
      </w:r>
    </w:p>
    <w:p w14:paraId="6A96FE07"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 </w:t>
      </w:r>
    </w:p>
    <w:p w14:paraId="3D9C445C" w14:textId="77777777" w:rsidR="00223EF4" w:rsidRPr="00A34CEC" w:rsidRDefault="00223EF4" w:rsidP="00223EF4">
      <w:pPr>
        <w:shd w:val="clear" w:color="auto" w:fill="FFFFFF"/>
        <w:spacing w:after="150" w:line="360" w:lineRule="atLeast"/>
        <w:textAlignment w:val="baseline"/>
        <w:outlineLvl w:val="1"/>
        <w:rPr>
          <w:rFonts w:ascii="inherit" w:eastAsia="Times New Roman" w:hAnsi="inherit" w:cs="Arial"/>
          <w:color w:val="806000" w:themeColor="accent4" w:themeShade="80"/>
          <w:kern w:val="0"/>
          <w:sz w:val="24"/>
          <w:szCs w:val="24"/>
          <w:lang w:eastAsia="cs-CZ"/>
          <w14:ligatures w14:val="none"/>
        </w:rPr>
      </w:pPr>
      <w:r w:rsidRPr="00A34CEC">
        <w:rPr>
          <w:rFonts w:ascii="inherit" w:eastAsia="Times New Roman" w:hAnsi="inherit" w:cs="Arial"/>
          <w:color w:val="806000" w:themeColor="accent4" w:themeShade="80"/>
          <w:kern w:val="0"/>
          <w:sz w:val="24"/>
          <w:szCs w:val="24"/>
          <w:lang w:eastAsia="cs-CZ"/>
          <w14:ligatures w14:val="none"/>
        </w:rPr>
        <w:t>3.     Zpracování zvláštní kategorie osobních údajů</w:t>
      </w:r>
    </w:p>
    <w:p w14:paraId="2EF753E4" w14:textId="77777777" w:rsidR="00223EF4" w:rsidRPr="00223EF4" w:rsidRDefault="00223EF4" w:rsidP="00223EF4">
      <w:pPr>
        <w:shd w:val="clear" w:color="auto" w:fill="FFFFFF"/>
        <w:spacing w:after="24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Správce zpracovává zvláštní kategorie osobních údajů subjektů údajů, a to vždy pouze na základě zákonného zmocnění a v souladu s čl. 9, obecného nařízení, případně na základě souhlasu zákonného zástupce.</w:t>
      </w:r>
    </w:p>
    <w:p w14:paraId="615A1CD4" w14:textId="77777777" w:rsidR="00223EF4" w:rsidRPr="00A34CEC" w:rsidRDefault="00223EF4" w:rsidP="00223EF4">
      <w:pPr>
        <w:shd w:val="clear" w:color="auto" w:fill="FFFFFF"/>
        <w:spacing w:after="150" w:line="360" w:lineRule="atLeast"/>
        <w:textAlignment w:val="baseline"/>
        <w:outlineLvl w:val="1"/>
        <w:rPr>
          <w:rFonts w:ascii="inherit" w:eastAsia="Times New Roman" w:hAnsi="inherit" w:cs="Arial"/>
          <w:color w:val="806000" w:themeColor="accent4" w:themeShade="80"/>
          <w:kern w:val="0"/>
          <w:sz w:val="24"/>
          <w:szCs w:val="24"/>
          <w:lang w:eastAsia="cs-CZ"/>
          <w14:ligatures w14:val="none"/>
        </w:rPr>
      </w:pPr>
      <w:r w:rsidRPr="00A34CEC">
        <w:rPr>
          <w:rFonts w:ascii="inherit" w:eastAsia="Times New Roman" w:hAnsi="inherit" w:cs="Arial"/>
          <w:color w:val="806000" w:themeColor="accent4" w:themeShade="80"/>
          <w:kern w:val="0"/>
          <w:sz w:val="24"/>
          <w:szCs w:val="24"/>
          <w:lang w:eastAsia="cs-CZ"/>
          <w14:ligatures w14:val="none"/>
        </w:rPr>
        <w:t>4.      Členění osobních údajů podle důvodu zpracování</w:t>
      </w:r>
    </w:p>
    <w:p w14:paraId="5910EA66"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b/>
          <w:bCs/>
          <w:color w:val="000000"/>
          <w:kern w:val="0"/>
          <w:sz w:val="21"/>
          <w:szCs w:val="21"/>
          <w:lang w:eastAsia="cs-CZ"/>
          <w14:ligatures w14:val="none"/>
        </w:rPr>
        <w:t>4.1     Zpracování osobních údajů na základě oprávněného zájmu Správce</w:t>
      </w:r>
    </w:p>
    <w:p w14:paraId="57D70F34" w14:textId="6103C9A3" w:rsidR="00FF16CA" w:rsidRPr="00223EF4" w:rsidRDefault="00046170"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t>V souladu s příslušnými právními předpisy je správce oprávněn zpracovávat osobní údaje bez souhlasu subjektu údajů, pokud tak činí za účelem ochrany svých oprávněných zájmů nebo oprávněných zájmů třetích stran. Před zahájením takového zpracování je však správce povinen provést důkladnou analýzu a posoudit, zda jeho oprávněný zájem skutečně převažuje nad právy a svobodami subjektu údajů.</w:t>
      </w:r>
    </w:p>
    <w:p w14:paraId="23F8A5CB" w14:textId="135D596A" w:rsidR="00223EF4" w:rsidRPr="00223EF4" w:rsidRDefault="00F6555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Pr>
          <w:rFonts w:ascii="Arial" w:eastAsia="Times New Roman" w:hAnsi="Arial" w:cs="Arial"/>
          <w:color w:val="000000"/>
          <w:kern w:val="0"/>
          <w:sz w:val="21"/>
          <w:szCs w:val="21"/>
          <w:lang w:eastAsia="cs-CZ"/>
          <w14:ligatures w14:val="none"/>
        </w:rPr>
        <w:t>např.</w:t>
      </w:r>
      <w:r w:rsidR="00223EF4" w:rsidRPr="00223EF4">
        <w:rPr>
          <w:rFonts w:ascii="Arial" w:eastAsia="Times New Roman" w:hAnsi="Arial" w:cs="Arial"/>
          <w:color w:val="000000"/>
          <w:kern w:val="0"/>
          <w:sz w:val="21"/>
          <w:szCs w:val="21"/>
          <w:lang w:eastAsia="cs-CZ"/>
          <w14:ligatures w14:val="none"/>
        </w:rPr>
        <w:t>:</w:t>
      </w:r>
    </w:p>
    <w:p w14:paraId="14FD2F65" w14:textId="77777777" w:rsidR="00223EF4" w:rsidRPr="00223EF4" w:rsidRDefault="00223EF4" w:rsidP="00223EF4">
      <w:pPr>
        <w:numPr>
          <w:ilvl w:val="0"/>
          <w:numId w:val="2"/>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údaje nezbytné k ochraně zdraví při školních činnostech,</w:t>
      </w:r>
    </w:p>
    <w:p w14:paraId="500FF694" w14:textId="321685B1" w:rsidR="00223EF4" w:rsidRPr="00223EF4" w:rsidRDefault="00223EF4" w:rsidP="00223EF4">
      <w:pPr>
        <w:numPr>
          <w:ilvl w:val="0"/>
          <w:numId w:val="2"/>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lastRenderedPageBreak/>
        <w:t>zveřejňování dětských prací</w:t>
      </w:r>
      <w:r w:rsidR="00F65554">
        <w:rPr>
          <w:rFonts w:ascii="inherit" w:eastAsia="Times New Roman" w:hAnsi="inherit" w:cs="Arial"/>
          <w:color w:val="000000"/>
          <w:kern w:val="0"/>
          <w:sz w:val="21"/>
          <w:szCs w:val="21"/>
          <w:lang w:eastAsia="cs-CZ"/>
          <w14:ligatures w14:val="none"/>
        </w:rPr>
        <w:t xml:space="preserve"> - </w:t>
      </w:r>
      <w:r w:rsidRPr="00223EF4">
        <w:rPr>
          <w:rFonts w:ascii="inherit" w:eastAsia="Times New Roman" w:hAnsi="inherit" w:cs="Arial"/>
          <w:color w:val="000000"/>
          <w:kern w:val="0"/>
          <w:sz w:val="21"/>
          <w:szCs w:val="21"/>
          <w:lang w:eastAsia="cs-CZ"/>
          <w14:ligatures w14:val="none"/>
        </w:rPr>
        <w:t>textů, audiovizuálních děl podle autorského zákona včetně audiovizuálních záznamů reportážní povahy za podmínky, že zákonný zástupce prokazatelně nevyjádřil svůj nesouhlas s takovým úkonem vzhledem k zvláštnímu důrazu na ochranu práv žáka,</w:t>
      </w:r>
    </w:p>
    <w:p w14:paraId="557375BC" w14:textId="77777777" w:rsidR="00223EF4" w:rsidRPr="00223EF4" w:rsidRDefault="00223EF4" w:rsidP="00223EF4">
      <w:pPr>
        <w:numPr>
          <w:ilvl w:val="0"/>
          <w:numId w:val="2"/>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využití komunikačního kanálu pro předávání informací zákonnému zástupci, včetně přístupu do elektronických systémů.</w:t>
      </w:r>
    </w:p>
    <w:p w14:paraId="49788EDA"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b/>
          <w:bCs/>
          <w:color w:val="000000"/>
          <w:kern w:val="0"/>
          <w:sz w:val="21"/>
          <w:szCs w:val="21"/>
          <w:lang w:eastAsia="cs-CZ"/>
          <w14:ligatures w14:val="none"/>
        </w:rPr>
        <w:t> </w:t>
      </w:r>
      <w:r w:rsidRPr="00223EF4">
        <w:rPr>
          <w:rFonts w:ascii="Arial" w:eastAsia="Times New Roman" w:hAnsi="Arial" w:cs="Arial"/>
          <w:b/>
          <w:bCs/>
          <w:color w:val="000000"/>
          <w:kern w:val="0"/>
          <w:sz w:val="21"/>
          <w:szCs w:val="21"/>
          <w:lang w:eastAsia="cs-CZ"/>
          <w14:ligatures w14:val="none"/>
        </w:rPr>
        <w:br/>
        <w:t>4.2     Zpracování osobních údajů na základě smluvních podmínek</w:t>
      </w:r>
    </w:p>
    <w:p w14:paraId="310D2E11" w14:textId="2B92D735" w:rsid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Správce zpracovává osobní údaje žáků, které jsou nezbytné pro plnění smluvních podmínek smlouvy.</w:t>
      </w:r>
    </w:p>
    <w:p w14:paraId="61AD1917" w14:textId="1B688C84" w:rsidR="00223EF4" w:rsidRPr="00F65554" w:rsidRDefault="00F65554" w:rsidP="00F6555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Pr>
          <w:rFonts w:ascii="Arial" w:eastAsia="Times New Roman" w:hAnsi="Arial" w:cs="Arial"/>
          <w:color w:val="000000"/>
          <w:kern w:val="0"/>
          <w:sz w:val="21"/>
          <w:szCs w:val="21"/>
          <w:lang w:eastAsia="cs-CZ"/>
          <w14:ligatures w14:val="none"/>
        </w:rPr>
        <w:t>např.:</w:t>
      </w:r>
    </w:p>
    <w:p w14:paraId="02B05E48" w14:textId="0AF888D8" w:rsidR="00223EF4" w:rsidRPr="00F65554" w:rsidRDefault="00223EF4" w:rsidP="00F65554">
      <w:pPr>
        <w:numPr>
          <w:ilvl w:val="0"/>
          <w:numId w:val="3"/>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organizace ozdravných pobytů</w:t>
      </w:r>
      <w:r w:rsidR="00F65554">
        <w:rPr>
          <w:rFonts w:ascii="inherit" w:eastAsia="Times New Roman" w:hAnsi="inherit" w:cs="Arial"/>
          <w:color w:val="000000"/>
          <w:kern w:val="0"/>
          <w:sz w:val="21"/>
          <w:szCs w:val="21"/>
          <w:lang w:eastAsia="cs-CZ"/>
          <w14:ligatures w14:val="none"/>
        </w:rPr>
        <w:t xml:space="preserve"> a </w:t>
      </w:r>
      <w:r w:rsidRPr="00223EF4">
        <w:rPr>
          <w:rFonts w:ascii="inherit" w:eastAsia="Times New Roman" w:hAnsi="inherit" w:cs="Arial"/>
          <w:color w:val="000000"/>
          <w:kern w:val="0"/>
          <w:sz w:val="21"/>
          <w:szCs w:val="21"/>
          <w:lang w:eastAsia="cs-CZ"/>
          <w14:ligatures w14:val="none"/>
        </w:rPr>
        <w:t>zahraničních zájezdů mimo školní vzdělávací program</w:t>
      </w:r>
    </w:p>
    <w:p w14:paraId="431DAFC5"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b/>
          <w:bCs/>
          <w:color w:val="000000"/>
          <w:kern w:val="0"/>
          <w:sz w:val="21"/>
          <w:szCs w:val="21"/>
          <w:lang w:eastAsia="cs-CZ"/>
          <w14:ligatures w14:val="none"/>
        </w:rPr>
        <w:t> </w:t>
      </w:r>
      <w:r w:rsidRPr="00223EF4">
        <w:rPr>
          <w:rFonts w:ascii="Arial" w:eastAsia="Times New Roman" w:hAnsi="Arial" w:cs="Arial"/>
          <w:b/>
          <w:bCs/>
          <w:color w:val="000000"/>
          <w:kern w:val="0"/>
          <w:sz w:val="21"/>
          <w:szCs w:val="21"/>
          <w:lang w:eastAsia="cs-CZ"/>
          <w14:ligatures w14:val="none"/>
        </w:rPr>
        <w:br/>
        <w:t>4.3     Zpracování osobních údajů na základě uděleného souhlasu subjektů údajů</w:t>
      </w:r>
    </w:p>
    <w:p w14:paraId="64ECFA93"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Správce zpracovává osobní údaje na základě uděleného souhlasu v těchto případech:</w:t>
      </w:r>
    </w:p>
    <w:p w14:paraId="7255BA5B" w14:textId="6786FAA3" w:rsidR="00223EF4" w:rsidRPr="00223EF4" w:rsidRDefault="00223EF4" w:rsidP="00223EF4">
      <w:pPr>
        <w:numPr>
          <w:ilvl w:val="0"/>
          <w:numId w:val="4"/>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předávání osobních údajů organizátorovi akce nebo poskytovateli služeb při organizaci výletů a da</w:t>
      </w:r>
      <w:r w:rsidR="00F65554">
        <w:rPr>
          <w:rFonts w:ascii="inherit" w:eastAsia="Times New Roman" w:hAnsi="inherit" w:cs="Arial"/>
          <w:color w:val="000000"/>
          <w:kern w:val="0"/>
          <w:sz w:val="21"/>
          <w:szCs w:val="21"/>
          <w:lang w:eastAsia="cs-CZ"/>
          <w14:ligatures w14:val="none"/>
        </w:rPr>
        <w:t>lších</w:t>
      </w:r>
      <w:r w:rsidRPr="00223EF4">
        <w:rPr>
          <w:rFonts w:ascii="inherit" w:eastAsia="Times New Roman" w:hAnsi="inherit" w:cs="Arial"/>
          <w:color w:val="000000"/>
          <w:kern w:val="0"/>
          <w:sz w:val="21"/>
          <w:szCs w:val="21"/>
          <w:lang w:eastAsia="cs-CZ"/>
          <w14:ligatures w14:val="none"/>
        </w:rPr>
        <w:t xml:space="preserve"> akcích, pokud tyto akce nejsou součástí školních osnov,</w:t>
      </w:r>
    </w:p>
    <w:p w14:paraId="5DDB36E8" w14:textId="77777777" w:rsidR="00223EF4" w:rsidRPr="00223EF4" w:rsidRDefault="00223EF4" w:rsidP="00223EF4">
      <w:pPr>
        <w:numPr>
          <w:ilvl w:val="0"/>
          <w:numId w:val="4"/>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zveřejňování osobních údajů v rámci prezentace školy (s ohledem na přiměřenost zpracování, množství a provázanost osobních údajů),</w:t>
      </w:r>
    </w:p>
    <w:p w14:paraId="3DD65A3E" w14:textId="77777777" w:rsidR="00223EF4" w:rsidRPr="00223EF4" w:rsidRDefault="00223EF4" w:rsidP="00223EF4">
      <w:pPr>
        <w:numPr>
          <w:ilvl w:val="0"/>
          <w:numId w:val="4"/>
        </w:numPr>
        <w:shd w:val="clear" w:color="auto" w:fill="FFFFFF"/>
        <w:spacing w:after="0" w:line="300" w:lineRule="atLeast"/>
        <w:ind w:left="1095"/>
        <w:textAlignment w:val="baseline"/>
        <w:rPr>
          <w:rFonts w:ascii="inherit" w:eastAsia="Times New Roman" w:hAnsi="inherit" w:cs="Arial"/>
          <w:color w:val="000000"/>
          <w:kern w:val="0"/>
          <w:sz w:val="21"/>
          <w:szCs w:val="21"/>
          <w:lang w:eastAsia="cs-CZ"/>
          <w14:ligatures w14:val="none"/>
        </w:rPr>
      </w:pPr>
      <w:r w:rsidRPr="00223EF4">
        <w:rPr>
          <w:rFonts w:ascii="inherit" w:eastAsia="Times New Roman" w:hAnsi="inherit" w:cs="Arial"/>
          <w:color w:val="000000"/>
          <w:kern w:val="0"/>
          <w:sz w:val="21"/>
          <w:szCs w:val="21"/>
          <w:lang w:eastAsia="cs-CZ"/>
          <w14:ligatures w14:val="none"/>
        </w:rPr>
        <w:t>psychologické, lékařské a jiné průzkumy a testování mezi žáky a jiné formy (slovní) hodnocení žáků, jejichž součástí by bylo uvedení osobních údajů žáka.</w:t>
      </w:r>
    </w:p>
    <w:p w14:paraId="6350CEF1" w14:textId="77777777" w:rsidR="00223EF4" w:rsidRPr="00223EF4" w:rsidRDefault="00223EF4" w:rsidP="00223EF4">
      <w:pPr>
        <w:shd w:val="clear" w:color="auto" w:fill="FFFFFF"/>
        <w:spacing w:after="0" w:line="240" w:lineRule="auto"/>
        <w:textAlignment w:val="baseline"/>
        <w:rPr>
          <w:rFonts w:ascii="Arial" w:eastAsia="Times New Roman" w:hAnsi="Arial" w:cs="Arial"/>
          <w:color w:val="000000"/>
          <w:kern w:val="0"/>
          <w:sz w:val="21"/>
          <w:szCs w:val="21"/>
          <w:lang w:eastAsia="cs-CZ"/>
          <w14:ligatures w14:val="none"/>
        </w:rPr>
      </w:pPr>
      <w:r w:rsidRPr="00223EF4">
        <w:rPr>
          <w:rFonts w:ascii="Arial" w:eastAsia="Times New Roman" w:hAnsi="Arial" w:cs="Arial"/>
          <w:color w:val="000000"/>
          <w:kern w:val="0"/>
          <w:sz w:val="21"/>
          <w:szCs w:val="21"/>
          <w:lang w:eastAsia="cs-CZ"/>
          <w14:ligatures w14:val="none"/>
        </w:rPr>
        <w:t> </w:t>
      </w:r>
    </w:p>
    <w:p w14:paraId="2E1FEC43" w14:textId="77777777" w:rsidR="00223EF4" w:rsidRPr="00A34CEC" w:rsidRDefault="00223EF4" w:rsidP="00223EF4">
      <w:pPr>
        <w:shd w:val="clear" w:color="auto" w:fill="FFFFFF"/>
        <w:spacing w:after="150" w:line="360" w:lineRule="atLeast"/>
        <w:textAlignment w:val="baseline"/>
        <w:outlineLvl w:val="1"/>
        <w:rPr>
          <w:rFonts w:ascii="inherit" w:eastAsia="Times New Roman" w:hAnsi="inherit" w:cs="Arial"/>
          <w:color w:val="806000" w:themeColor="accent4" w:themeShade="80"/>
          <w:kern w:val="0"/>
          <w:sz w:val="24"/>
          <w:szCs w:val="24"/>
          <w:lang w:eastAsia="cs-CZ"/>
          <w14:ligatures w14:val="none"/>
        </w:rPr>
      </w:pPr>
      <w:r w:rsidRPr="00A34CEC">
        <w:rPr>
          <w:rFonts w:ascii="inherit" w:eastAsia="Times New Roman" w:hAnsi="inherit" w:cs="Arial"/>
          <w:color w:val="806000" w:themeColor="accent4" w:themeShade="80"/>
          <w:kern w:val="0"/>
          <w:sz w:val="24"/>
          <w:szCs w:val="24"/>
          <w:lang w:eastAsia="cs-CZ"/>
          <w14:ligatures w14:val="none"/>
        </w:rPr>
        <w:t>5.      Zpracování osobních údajů v jednotlivých informačních systémech</w:t>
      </w:r>
    </w:p>
    <w:p w14:paraId="550EC241" w14:textId="77777777" w:rsidR="00E55046" w:rsidRDefault="00E55046"/>
    <w:sectPr w:rsidR="00E5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EB7"/>
    <w:multiLevelType w:val="multilevel"/>
    <w:tmpl w:val="04F8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1137E"/>
    <w:multiLevelType w:val="multilevel"/>
    <w:tmpl w:val="E6AE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D245F"/>
    <w:multiLevelType w:val="multilevel"/>
    <w:tmpl w:val="18C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8618FA"/>
    <w:multiLevelType w:val="multilevel"/>
    <w:tmpl w:val="C3F0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699079">
    <w:abstractNumId w:val="1"/>
  </w:num>
  <w:num w:numId="2" w16cid:durableId="1990598479">
    <w:abstractNumId w:val="3"/>
  </w:num>
  <w:num w:numId="3" w16cid:durableId="1363818406">
    <w:abstractNumId w:val="2"/>
  </w:num>
  <w:num w:numId="4" w16cid:durableId="80118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F4"/>
    <w:rsid w:val="00046170"/>
    <w:rsid w:val="00223EF4"/>
    <w:rsid w:val="002E0E59"/>
    <w:rsid w:val="009B56F9"/>
    <w:rsid w:val="00A34CEC"/>
    <w:rsid w:val="00A4287D"/>
    <w:rsid w:val="00D25AE1"/>
    <w:rsid w:val="00D93B0C"/>
    <w:rsid w:val="00E55046"/>
    <w:rsid w:val="00F65554"/>
    <w:rsid w:val="00FF1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0907"/>
  <w15:chartTrackingRefBased/>
  <w15:docId w15:val="{2ACA00A3-F77E-4F5E-9EA0-6682FC36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23E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223E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223EF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23EF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23EF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23EF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23EF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23EF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23EF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3EF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223EF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23EF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23EF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23EF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23EF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23EF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23EF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23EF4"/>
    <w:rPr>
      <w:rFonts w:eastAsiaTheme="majorEastAsia" w:cstheme="majorBidi"/>
      <w:color w:val="272727" w:themeColor="text1" w:themeTint="D8"/>
    </w:rPr>
  </w:style>
  <w:style w:type="paragraph" w:styleId="Nzev">
    <w:name w:val="Title"/>
    <w:basedOn w:val="Normln"/>
    <w:next w:val="Normln"/>
    <w:link w:val="NzevChar"/>
    <w:uiPriority w:val="10"/>
    <w:qFormat/>
    <w:rsid w:val="00223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23EF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23EF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23EF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23EF4"/>
    <w:pPr>
      <w:spacing w:before="160"/>
      <w:jc w:val="center"/>
    </w:pPr>
    <w:rPr>
      <w:i/>
      <w:iCs/>
      <w:color w:val="404040" w:themeColor="text1" w:themeTint="BF"/>
    </w:rPr>
  </w:style>
  <w:style w:type="character" w:customStyle="1" w:styleId="CittChar">
    <w:name w:val="Citát Char"/>
    <w:basedOn w:val="Standardnpsmoodstavce"/>
    <w:link w:val="Citt"/>
    <w:uiPriority w:val="29"/>
    <w:rsid w:val="00223EF4"/>
    <w:rPr>
      <w:i/>
      <w:iCs/>
      <w:color w:val="404040" w:themeColor="text1" w:themeTint="BF"/>
    </w:rPr>
  </w:style>
  <w:style w:type="paragraph" w:styleId="Odstavecseseznamem">
    <w:name w:val="List Paragraph"/>
    <w:basedOn w:val="Normln"/>
    <w:uiPriority w:val="34"/>
    <w:qFormat/>
    <w:rsid w:val="00223EF4"/>
    <w:pPr>
      <w:ind w:left="720"/>
      <w:contextualSpacing/>
    </w:pPr>
  </w:style>
  <w:style w:type="character" w:styleId="Zdraznnintenzivn">
    <w:name w:val="Intense Emphasis"/>
    <w:basedOn w:val="Standardnpsmoodstavce"/>
    <w:uiPriority w:val="21"/>
    <w:qFormat/>
    <w:rsid w:val="00223EF4"/>
    <w:rPr>
      <w:i/>
      <w:iCs/>
      <w:color w:val="2F5496" w:themeColor="accent1" w:themeShade="BF"/>
    </w:rPr>
  </w:style>
  <w:style w:type="paragraph" w:styleId="Vrazncitt">
    <w:name w:val="Intense Quote"/>
    <w:basedOn w:val="Normln"/>
    <w:next w:val="Normln"/>
    <w:link w:val="VrazncittChar"/>
    <w:uiPriority w:val="30"/>
    <w:qFormat/>
    <w:rsid w:val="00223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23EF4"/>
    <w:rPr>
      <w:i/>
      <w:iCs/>
      <w:color w:val="2F5496" w:themeColor="accent1" w:themeShade="BF"/>
    </w:rPr>
  </w:style>
  <w:style w:type="character" w:styleId="Odkazintenzivn">
    <w:name w:val="Intense Reference"/>
    <w:basedOn w:val="Standardnpsmoodstavce"/>
    <w:uiPriority w:val="32"/>
    <w:qFormat/>
    <w:rsid w:val="00223EF4"/>
    <w:rPr>
      <w:b/>
      <w:bCs/>
      <w:smallCaps/>
      <w:color w:val="2F5496" w:themeColor="accent1" w:themeShade="BF"/>
      <w:spacing w:val="5"/>
    </w:rPr>
  </w:style>
  <w:style w:type="paragraph" w:styleId="Normlnweb">
    <w:name w:val="Normal (Web)"/>
    <w:basedOn w:val="Normln"/>
    <w:uiPriority w:val="99"/>
    <w:semiHidden/>
    <w:unhideWhenUsed/>
    <w:rsid w:val="00223EF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23EF4"/>
    <w:rPr>
      <w:b/>
      <w:bCs/>
    </w:rPr>
  </w:style>
  <w:style w:type="character" w:styleId="Hypertextovodkaz">
    <w:name w:val="Hyperlink"/>
    <w:basedOn w:val="Standardnpsmoodstavce"/>
    <w:uiPriority w:val="99"/>
    <w:unhideWhenUsed/>
    <w:rsid w:val="00223EF4"/>
    <w:rPr>
      <w:color w:val="0000FF"/>
      <w:u w:val="single"/>
    </w:rPr>
  </w:style>
  <w:style w:type="character" w:styleId="Nevyeenzmnka">
    <w:name w:val="Unresolved Mention"/>
    <w:basedOn w:val="Standardnpsmoodstavce"/>
    <w:uiPriority w:val="99"/>
    <w:semiHidden/>
    <w:unhideWhenUsed/>
    <w:rsid w:val="00FF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rouska.ftvs@gmai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usroztoky.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590</Words>
  <Characters>3487</Characters>
  <Application>Microsoft Office Word</Application>
  <DocSecurity>0</DocSecurity>
  <Lines>29</Lines>
  <Paragraphs>8</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
      <vt:lpstr>Informace o zpracování osobních údajů ve škole</vt:lpstr>
      <vt:lpstr>    1.     Ochrana osobních údajů</vt:lpstr>
      <vt:lpstr>    2.     Právní základ pro zpracování osobních údajů</vt:lpstr>
      <vt:lpstr>    3.     Zpracování zvláštní kategorie osobních údajů</vt:lpstr>
      <vt:lpstr>    4.      Členění osobních údajů podle důvodu zpracování</vt:lpstr>
      <vt:lpstr>    5.      Zpracování osobních údajů v jednotlivých informačních systémech</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Roučka</dc:creator>
  <cp:keywords/>
  <dc:description/>
  <cp:lastModifiedBy>Ladislav Roučka</cp:lastModifiedBy>
  <cp:revision>5</cp:revision>
  <dcterms:created xsi:type="dcterms:W3CDTF">2024-03-14T14:15:00Z</dcterms:created>
  <dcterms:modified xsi:type="dcterms:W3CDTF">2024-05-09T13:42:00Z</dcterms:modified>
</cp:coreProperties>
</file>