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A007" w14:textId="77777777" w:rsidR="003659C5" w:rsidRDefault="003659C5" w:rsidP="003659C5">
      <w:pPr>
        <w:pStyle w:val="Standard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Hlk5701200"/>
      <w:r>
        <w:rPr>
          <w:rFonts w:asciiTheme="minorHAnsi" w:hAnsiTheme="minorHAnsi" w:cstheme="minorHAnsi"/>
          <w:b/>
          <w:sz w:val="36"/>
          <w:szCs w:val="36"/>
        </w:rPr>
        <w:t xml:space="preserve">VÝROČNÍ ZPRÁVA </w:t>
      </w:r>
    </w:p>
    <w:p w14:paraId="7090EF3A" w14:textId="77777777" w:rsidR="003659C5" w:rsidRDefault="003659C5" w:rsidP="003659C5">
      <w:pPr>
        <w:pStyle w:val="Standard"/>
        <w:spacing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 poskytování informací</w:t>
      </w:r>
    </w:p>
    <w:p w14:paraId="0336773D" w14:textId="390AC4E4" w:rsidR="003659C5" w:rsidRDefault="003659C5" w:rsidP="003659C5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 období 01.01.202</w:t>
      </w:r>
      <w:r w:rsidR="000459C0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– 31.12.202</w:t>
      </w:r>
      <w:r w:rsidR="00084664">
        <w:rPr>
          <w:rFonts w:asciiTheme="minorHAnsi" w:hAnsiTheme="minorHAnsi" w:cstheme="minorHAnsi"/>
          <w:b/>
        </w:rPr>
        <w:t>4</w:t>
      </w:r>
    </w:p>
    <w:p w14:paraId="5B8919AE" w14:textId="77777777" w:rsidR="003659C5" w:rsidRDefault="003659C5" w:rsidP="003659C5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podle § 18 zákona č. 106/1999 Sb., o svobodném přístupu k informacím</w:t>
      </w:r>
    </w:p>
    <w:p w14:paraId="35AAFCBC" w14:textId="77777777" w:rsidR="003659C5" w:rsidRDefault="003659C5" w:rsidP="003659C5">
      <w:pPr>
        <w:pStyle w:val="Standard"/>
        <w:jc w:val="center"/>
        <w:rPr>
          <w:rFonts w:asciiTheme="minorHAnsi" w:hAnsiTheme="minorHAnsi" w:cstheme="minorHAnsi"/>
          <w:b/>
        </w:rPr>
      </w:pPr>
    </w:p>
    <w:bookmarkEnd w:id="0"/>
    <w:p w14:paraId="7BAE7E94" w14:textId="77777777" w:rsidR="003659C5" w:rsidRDefault="003659C5" w:rsidP="003659C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03ADC23" w14:textId="77777777" w:rsidR="003659C5" w:rsidRDefault="003659C5" w:rsidP="003659C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Základní umělecká škola Roztoky, okres Praha-západ, příspěvková organizace, IČ: 75 030 756, jako povinný subjekt dle zákona č. 106/1999 Sb., o svobodném přístupu k informacím, ve znění pozdějších předpisů předkládá ke zveřejnění následující údaje:</w:t>
      </w:r>
    </w:p>
    <w:p w14:paraId="1D1C2BF8" w14:textId="77777777" w:rsidR="003659C5" w:rsidRDefault="003659C5" w:rsidP="003659C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CF894E" w14:textId="77777777" w:rsidR="003659C5" w:rsidRDefault="003659C5" w:rsidP="003659C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D368BA" w14:textId="3B4A39FE" w:rsidR="003659C5" w:rsidRDefault="003659C5" w:rsidP="003659C5">
      <w:pPr>
        <w:pStyle w:val="Standard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bookmarkStart w:id="1" w:name="_Hlk46213569"/>
      <w:r>
        <w:rPr>
          <w:rFonts w:asciiTheme="minorHAnsi" w:hAnsiTheme="minorHAnsi" w:cstheme="minorHAnsi"/>
          <w:b/>
          <w:caps/>
          <w:sz w:val="22"/>
          <w:szCs w:val="22"/>
        </w:rPr>
        <w:t>Výsledky za rok 202</w:t>
      </w:r>
      <w:r w:rsidR="00D80A60">
        <w:rPr>
          <w:rFonts w:asciiTheme="minorHAnsi" w:hAnsiTheme="minorHAnsi" w:cstheme="minorHAnsi"/>
          <w:b/>
          <w:caps/>
          <w:sz w:val="22"/>
          <w:szCs w:val="22"/>
        </w:rPr>
        <w:t>4</w:t>
      </w:r>
    </w:p>
    <w:p w14:paraId="696576EB" w14:textId="77777777" w:rsidR="003659C5" w:rsidRDefault="003659C5" w:rsidP="003659C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252"/>
        <w:gridCol w:w="1810"/>
      </w:tblGrid>
      <w:tr w:rsidR="003659C5" w14:paraId="7A11EE56" w14:textId="77777777" w:rsidTr="003659C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FCEB" w14:textId="77777777" w:rsidR="003659C5" w:rsidRDefault="003659C5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Počet podaných žádostí o informace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C49F" w14:textId="77777777" w:rsidR="003659C5" w:rsidRDefault="003659C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3659C5" w14:paraId="0B623615" w14:textId="77777777" w:rsidTr="003659C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4CA2" w14:textId="77777777" w:rsidR="003659C5" w:rsidRDefault="003659C5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Počet vydaných rozhodnutí o odmítnutí žádosti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B233" w14:textId="77777777" w:rsidR="003659C5" w:rsidRDefault="003659C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3659C5" w14:paraId="24359E53" w14:textId="77777777" w:rsidTr="003659C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784E" w14:textId="77777777" w:rsidR="003659C5" w:rsidRDefault="003659C5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Počet podaných odvolání proti rozhodnutí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166A" w14:textId="77777777" w:rsidR="003659C5" w:rsidRDefault="003659C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3659C5" w14:paraId="76AD3B80" w14:textId="77777777" w:rsidTr="003659C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AA5F" w14:textId="77777777" w:rsidR="003659C5" w:rsidRDefault="003659C5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Opis podstatných částí každého rozsudku ve věci přezkoumání zákonnosti rozhodnutí povinného subjektu o odmítnutí žádosti o poskytnutí informace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DEA6" w14:textId="77777777" w:rsidR="003659C5" w:rsidRDefault="003659C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Nejsou</w:t>
            </w:r>
          </w:p>
        </w:tc>
      </w:tr>
      <w:tr w:rsidR="003659C5" w14:paraId="4869B11E" w14:textId="77777777" w:rsidTr="003659C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9C5A" w14:textId="77777777" w:rsidR="003659C5" w:rsidRDefault="003659C5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Přehled všech výdajů vynaložených v souvislosti se soudními řízeními o právech a povinnostech podle zákona č. 106/1999 sb., a to včetně nákladů a své zaměstnance a nákladů na právní zastoupení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1677" w14:textId="77777777" w:rsidR="003659C5" w:rsidRDefault="003659C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Nebyly žádné výdaje</w:t>
            </w:r>
          </w:p>
        </w:tc>
      </w:tr>
      <w:tr w:rsidR="003659C5" w14:paraId="7F6297E6" w14:textId="77777777" w:rsidTr="003659C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963B" w14:textId="77777777" w:rsidR="003659C5" w:rsidRDefault="003659C5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Výčet poskytnutých výhradních licencí, včetně odůvodnění nezbytnosti poskytnutí výhradní licence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101A" w14:textId="77777777" w:rsidR="003659C5" w:rsidRDefault="003659C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Nebyly poskytnuty žádné licence</w:t>
            </w:r>
          </w:p>
        </w:tc>
      </w:tr>
      <w:tr w:rsidR="003659C5" w14:paraId="300DCAFF" w14:textId="77777777" w:rsidTr="003659C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4679" w14:textId="77777777" w:rsidR="003659C5" w:rsidRDefault="003659C5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Počet stížností podaných podle § 16a zákona č. 106/1999 Sb., důvody jejich podání a stručný popis způsobu jejich vyřízení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436E" w14:textId="77777777" w:rsidR="003659C5" w:rsidRDefault="003659C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Nebyly podány žádné stížnosti</w:t>
            </w:r>
          </w:p>
        </w:tc>
      </w:tr>
      <w:tr w:rsidR="003659C5" w14:paraId="0C17D91B" w14:textId="77777777" w:rsidTr="003659C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722E" w14:textId="77777777" w:rsidR="003659C5" w:rsidRDefault="003659C5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Další informace vztahující se k uplatňování zákona č. 106/1999 Sb.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0483" w14:textId="77777777" w:rsidR="003659C5" w:rsidRDefault="003659C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Nejsou</w:t>
            </w:r>
          </w:p>
        </w:tc>
      </w:tr>
    </w:tbl>
    <w:p w14:paraId="09F0872D" w14:textId="77777777" w:rsidR="003659C5" w:rsidRDefault="003659C5" w:rsidP="003659C5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Pozn: Veškeré písemné dotazy včetně kopií vyřízení za uvedené období jsou k dispozici v ředitelně školy.</w:t>
      </w:r>
    </w:p>
    <w:p w14:paraId="6B7E7CD2" w14:textId="77777777" w:rsidR="003659C5" w:rsidRDefault="003659C5" w:rsidP="003659C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E877C52" w14:textId="77777777" w:rsidR="003659C5" w:rsidRDefault="003659C5" w:rsidP="003659C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4658461"/>
      <w:r>
        <w:rPr>
          <w:rFonts w:asciiTheme="minorHAnsi" w:hAnsiTheme="minorHAnsi" w:cstheme="minorHAnsi"/>
          <w:sz w:val="22"/>
          <w:szCs w:val="22"/>
        </w:rPr>
        <w:t xml:space="preserve">Škola přijala zodpovědně ústní, telefonické a emailové dotazy, jejichž obsah se týkal upřesnění dnů otevřených dveří, přijetí dítěte k předškolnímu vzdělávání, třídních schůzek, akcí pořádaných školou a dalších činností školy, které nebyly podle </w:t>
      </w:r>
      <w:bookmarkStart w:id="3" w:name="_Hlk46310687"/>
      <w:r>
        <w:rPr>
          <w:rFonts w:asciiTheme="minorHAnsi" w:hAnsiTheme="minorHAnsi" w:cstheme="minorHAnsi"/>
          <w:sz w:val="22"/>
          <w:szCs w:val="22"/>
        </w:rPr>
        <w:t>zákona č. 106/1999 Sb., o svobodném přístupu k informacím, ve znění pozdějších předpisů,</w:t>
      </w:r>
      <w:bookmarkEnd w:id="3"/>
      <w:r>
        <w:rPr>
          <w:rFonts w:asciiTheme="minorHAnsi" w:hAnsiTheme="minorHAnsi" w:cstheme="minorHAnsi"/>
          <w:sz w:val="22"/>
          <w:szCs w:val="22"/>
        </w:rPr>
        <w:t xml:space="preserve"> a tedy v souladu se zákonem nejsou evidovány.</w:t>
      </w:r>
    </w:p>
    <w:p w14:paraId="5EB955B1" w14:textId="77777777" w:rsidR="003659C5" w:rsidRDefault="003659C5" w:rsidP="003659C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719438B" w14:textId="77777777" w:rsidR="003659C5" w:rsidRDefault="003659C5" w:rsidP="003659C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Počet těchto žádostí není dle ustanovení § 13 odst. 3 zákona č. 106/1999 Sb., o svobodném přístupu k informacím, ve znění pozdějších předpisů, součástí výroční zprávy o poskytnutí informací.</w:t>
      </w:r>
    </w:p>
    <w:p w14:paraId="6F40CF9C" w14:textId="77777777" w:rsidR="003659C5" w:rsidRDefault="003659C5" w:rsidP="003659C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46982A5" w14:textId="77777777" w:rsidR="003659C5" w:rsidRDefault="003659C5" w:rsidP="003659C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byly podané ústní nebo telefonické žádosti o poskytování informace vyřízeny bezprostředně s žadatelem ústní formou, nebyl uplatňován žádný poplatek dle § 17 zákona č. 106/1999 Sb., o svobodném přístupu k informacím, ve znění pozdějších předpisů.</w:t>
      </w:r>
    </w:p>
    <w:p w14:paraId="7EC5A7DD" w14:textId="77777777" w:rsidR="003659C5" w:rsidRDefault="003659C5" w:rsidP="003659C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FC5C4C3" w14:textId="77777777" w:rsidR="003659C5" w:rsidRDefault="003659C5" w:rsidP="003659C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Zveřejňování informací bylo prováděno prostřednictvím školních stránek, informačních letáků a webových stránek www.zusroztoky.cz.</w:t>
      </w:r>
    </w:p>
    <w:p w14:paraId="611A7A3A" w14:textId="77777777" w:rsidR="003659C5" w:rsidRDefault="003659C5" w:rsidP="003659C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bookmarkEnd w:id="2"/>
    <w:p w14:paraId="4FCFF9FB" w14:textId="77777777" w:rsidR="003659C5" w:rsidRDefault="003659C5" w:rsidP="003659C5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8B5F623" w14:textId="34DFE6AC" w:rsidR="003659C5" w:rsidRDefault="003659C5" w:rsidP="003659C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Roztokách  28.2.202</w:t>
      </w:r>
      <w:r w:rsidR="000459C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</w:p>
    <w:p w14:paraId="77B08264" w14:textId="77777777" w:rsidR="003659C5" w:rsidRDefault="003659C5" w:rsidP="003659C5">
      <w:pPr>
        <w:ind w:left="5672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MgA. Bohumil Šlégl</w:t>
      </w:r>
    </w:p>
    <w:p w14:paraId="498722E6" w14:textId="77777777" w:rsidR="003659C5" w:rsidRDefault="003659C5" w:rsidP="003659C5">
      <w:pPr>
        <w:ind w:left="5672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ředitel školy</w:t>
      </w:r>
    </w:p>
    <w:p w14:paraId="18A17F15" w14:textId="77777777" w:rsidR="00451149" w:rsidRDefault="00451149"/>
    <w:sectPr w:rsidR="0045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5"/>
    <w:rsid w:val="000459C0"/>
    <w:rsid w:val="00084664"/>
    <w:rsid w:val="0012176F"/>
    <w:rsid w:val="003659C5"/>
    <w:rsid w:val="00451149"/>
    <w:rsid w:val="00D80A60"/>
    <w:rsid w:val="00E7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789D"/>
  <w15:chartTrackingRefBased/>
  <w15:docId w15:val="{CF854DCE-34A6-47C2-AC05-641ADCEF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9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659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3659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PC_Sborovna</dc:creator>
  <cp:keywords/>
  <dc:description/>
  <cp:lastModifiedBy>PC_Sborovna</cp:lastModifiedBy>
  <cp:revision>4</cp:revision>
  <dcterms:created xsi:type="dcterms:W3CDTF">2025-03-12T12:45:00Z</dcterms:created>
  <dcterms:modified xsi:type="dcterms:W3CDTF">2025-03-12T12:46:00Z</dcterms:modified>
</cp:coreProperties>
</file>